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2C" w:rsidRDefault="00090D2C" w:rsidP="0027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90D2C" w:rsidRDefault="00090D2C" w:rsidP="00277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</w:t>
      </w:r>
    </w:p>
    <w:p w:rsidR="00090D2C" w:rsidRDefault="00090D2C" w:rsidP="00277AE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 СВЕРДЛОВСКИЙ РАЙОН</w:t>
      </w:r>
    </w:p>
    <w:p w:rsidR="00090D2C" w:rsidRDefault="00090D2C" w:rsidP="00277AE2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>АДМИНИСТРАЦИЯ  КОТОВСКОГО  СЕЛЬСКОГО ПОСЕЛЕНИЯ</w:t>
      </w:r>
    </w:p>
    <w:p w:rsidR="00090D2C" w:rsidRDefault="00090D2C" w:rsidP="00277AE2">
      <w:pPr>
        <w:autoSpaceDE w:val="0"/>
        <w:autoSpaceDN w:val="0"/>
        <w:adjustRightInd w:val="0"/>
        <w:jc w:val="right"/>
        <w:rPr>
          <w:rFonts w:ascii="Courier New" w:hAnsi="Courier New"/>
          <w:szCs w:val="28"/>
          <w:lang w:eastAsia="ru-RU"/>
        </w:rPr>
      </w:pPr>
    </w:p>
    <w:p w:rsidR="00090D2C" w:rsidRDefault="00090D2C" w:rsidP="00277AE2">
      <w:pPr>
        <w:pStyle w:val="23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23"/>
          <w:rFonts w:ascii="Times New Roman" w:hAnsi="Times New Roman"/>
          <w:sz w:val="28"/>
          <w:szCs w:val="28"/>
        </w:rPr>
        <w:t>ПОСТАНОВЛЕНИЕ</w:t>
      </w:r>
    </w:p>
    <w:p w:rsidR="00090D2C" w:rsidRDefault="00090D2C" w:rsidP="00277AE2">
      <w:pPr>
        <w:autoSpaceDE w:val="0"/>
        <w:autoSpaceDN w:val="0"/>
        <w:adjustRightInd w:val="0"/>
        <w:jc w:val="center"/>
        <w:rPr>
          <w:rFonts w:ascii="Courier New" w:hAnsi="Courier New"/>
          <w:szCs w:val="28"/>
        </w:rPr>
      </w:pPr>
    </w:p>
    <w:p w:rsidR="00090D2C" w:rsidRDefault="00090D2C" w:rsidP="00277AE2">
      <w:pPr>
        <w:tabs>
          <w:tab w:val="left" w:leader="underscore" w:pos="1227"/>
          <w:tab w:val="left" w:leader="underscore" w:pos="1790"/>
          <w:tab w:val="left" w:leader="underscore" w:pos="1942"/>
          <w:tab w:val="left" w:leader="underscore" w:pos="2832"/>
        </w:tabs>
        <w:jc w:val="both"/>
        <w:rPr>
          <w:rStyle w:val="2"/>
          <w:sz w:val="28"/>
        </w:rPr>
      </w:pPr>
      <w:r>
        <w:rPr>
          <w:rStyle w:val="2"/>
          <w:sz w:val="28"/>
          <w:szCs w:val="28"/>
        </w:rPr>
        <w:t>от ____________   2023 года                                                                         № ___</w:t>
      </w:r>
    </w:p>
    <w:p w:rsidR="00090D2C" w:rsidRDefault="00090D2C" w:rsidP="00277AE2">
      <w:pPr>
        <w:tabs>
          <w:tab w:val="left" w:leader="underscore" w:pos="1227"/>
          <w:tab w:val="left" w:leader="underscore" w:pos="1790"/>
          <w:tab w:val="left" w:leader="underscore" w:pos="1942"/>
          <w:tab w:val="left" w:leader="underscore" w:pos="2832"/>
        </w:tabs>
        <w:jc w:val="both"/>
        <w:rPr>
          <w:rFonts w:ascii="Courier New" w:hAnsi="Courier New"/>
        </w:rPr>
      </w:pPr>
      <w:r>
        <w:rPr>
          <w:sz w:val="28"/>
          <w:szCs w:val="28"/>
        </w:rPr>
        <w:t xml:space="preserve">д. Котовка </w:t>
      </w:r>
    </w:p>
    <w:p w:rsidR="00090D2C" w:rsidRDefault="00090D2C" w:rsidP="00A368EA">
      <w:pPr>
        <w:rPr>
          <w:sz w:val="28"/>
          <w:szCs w:val="28"/>
        </w:rPr>
      </w:pPr>
    </w:p>
    <w:p w:rsidR="00090D2C" w:rsidRDefault="00090D2C" w:rsidP="00A368EA">
      <w:pPr>
        <w:rPr>
          <w:sz w:val="28"/>
          <w:szCs w:val="28"/>
        </w:rPr>
      </w:pPr>
    </w:p>
    <w:p w:rsidR="00090D2C" w:rsidRDefault="00090D2C" w:rsidP="00860860">
      <w:pPr>
        <w:rPr>
          <w:sz w:val="28"/>
          <w:szCs w:val="28"/>
        </w:rPr>
      </w:pPr>
    </w:p>
    <w:p w:rsidR="00090D2C" w:rsidRDefault="00090D2C" w:rsidP="0086086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осуществления</w:t>
      </w:r>
    </w:p>
    <w:p w:rsidR="00090D2C" w:rsidRDefault="00090D2C" w:rsidP="00860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Котовского сельского поселения </w:t>
      </w:r>
    </w:p>
    <w:p w:rsidR="00090D2C" w:rsidRDefault="00090D2C" w:rsidP="0086086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Свердловского района Орловской области</w:t>
      </w:r>
    </w:p>
    <w:p w:rsidR="00090D2C" w:rsidRDefault="00090D2C" w:rsidP="00860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90D2C" w:rsidRDefault="00090D2C" w:rsidP="0086086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160.1. Бюджетного кодекса Российской Федерации, руководствуясь Уставом Котовского сельского поселения, администрация Котовского сельского поселения Свердловского района Орловской области, ПОСТАНОВЛЯЕТ:  </w:t>
      </w:r>
    </w:p>
    <w:p w:rsidR="00090D2C" w:rsidRDefault="00090D2C" w:rsidP="00860860">
      <w:pPr>
        <w:rPr>
          <w:sz w:val="28"/>
          <w:szCs w:val="28"/>
        </w:rPr>
      </w:pPr>
    </w:p>
    <w:p w:rsidR="00090D2C" w:rsidRDefault="00090D2C" w:rsidP="00860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прилагаемый Порядок осуществления органами местного самоуправления и (или) находящихся в их ведении казенными учреждениями бюджетных полномочий главных администраторов доходов бюджета Котовского сельского поселения Свердловского района Орловской области.</w:t>
      </w:r>
    </w:p>
    <w:p w:rsidR="00090D2C" w:rsidRDefault="00090D2C" w:rsidP="00860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Разместить настоящее постановление на официальном сайте администрации Котовского сельского поселения в сети  «Интернет».</w:t>
      </w:r>
    </w:p>
    <w:p w:rsidR="00090D2C" w:rsidRDefault="00090D2C" w:rsidP="00860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постановления  оставляю за собой.</w:t>
      </w:r>
    </w:p>
    <w:p w:rsidR="00090D2C" w:rsidRDefault="00090D2C" w:rsidP="00860860">
      <w:pPr>
        <w:pStyle w:val="Con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D2C" w:rsidRDefault="00090D2C" w:rsidP="00860860">
      <w:pPr>
        <w:pStyle w:val="Con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D2C" w:rsidRDefault="00090D2C" w:rsidP="00860860">
      <w:pPr>
        <w:pStyle w:val="Con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Котовского сельского поселения                                 С.А. Степаничев</w:t>
      </w:r>
    </w:p>
    <w:p w:rsidR="00090D2C" w:rsidRDefault="00090D2C" w:rsidP="008608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0D2C" w:rsidRDefault="00090D2C" w:rsidP="00860860">
      <w:pPr>
        <w:rPr>
          <w:sz w:val="28"/>
          <w:szCs w:val="28"/>
        </w:rPr>
      </w:pPr>
    </w:p>
    <w:p w:rsidR="00090D2C" w:rsidRDefault="00090D2C" w:rsidP="00860860">
      <w:pPr>
        <w:rPr>
          <w:sz w:val="28"/>
          <w:szCs w:val="28"/>
        </w:rPr>
      </w:pPr>
    </w:p>
    <w:p w:rsidR="00090D2C" w:rsidRDefault="00090D2C" w:rsidP="00860860">
      <w:pPr>
        <w:jc w:val="center"/>
        <w:rPr>
          <w:sz w:val="28"/>
          <w:szCs w:val="28"/>
        </w:rPr>
      </w:pPr>
    </w:p>
    <w:p w:rsidR="00090D2C" w:rsidRDefault="00090D2C" w:rsidP="00860860">
      <w:pPr>
        <w:jc w:val="center"/>
        <w:rPr>
          <w:sz w:val="28"/>
          <w:szCs w:val="28"/>
        </w:rPr>
      </w:pPr>
    </w:p>
    <w:p w:rsidR="00090D2C" w:rsidRDefault="00090D2C" w:rsidP="00860860">
      <w:pPr>
        <w:jc w:val="center"/>
        <w:rPr>
          <w:sz w:val="28"/>
          <w:szCs w:val="28"/>
        </w:rPr>
      </w:pPr>
    </w:p>
    <w:p w:rsidR="00090D2C" w:rsidRDefault="00090D2C" w:rsidP="00860860">
      <w:pPr>
        <w:jc w:val="center"/>
        <w:rPr>
          <w:sz w:val="28"/>
          <w:szCs w:val="28"/>
        </w:rPr>
      </w:pPr>
    </w:p>
    <w:p w:rsidR="00090D2C" w:rsidRDefault="00090D2C" w:rsidP="00860860">
      <w:pPr>
        <w:jc w:val="center"/>
        <w:rPr>
          <w:sz w:val="28"/>
          <w:szCs w:val="28"/>
        </w:rPr>
      </w:pPr>
    </w:p>
    <w:p w:rsidR="00090D2C" w:rsidRDefault="00090D2C" w:rsidP="00860860">
      <w:pPr>
        <w:jc w:val="center"/>
        <w:rPr>
          <w:sz w:val="28"/>
          <w:szCs w:val="28"/>
        </w:rPr>
      </w:pPr>
    </w:p>
    <w:p w:rsidR="00090D2C" w:rsidRDefault="00090D2C" w:rsidP="00860860">
      <w:pPr>
        <w:jc w:val="center"/>
        <w:rPr>
          <w:sz w:val="28"/>
          <w:szCs w:val="28"/>
        </w:rPr>
      </w:pPr>
    </w:p>
    <w:p w:rsidR="00090D2C" w:rsidRDefault="00090D2C" w:rsidP="00860860">
      <w:pPr>
        <w:jc w:val="center"/>
        <w:rPr>
          <w:sz w:val="28"/>
          <w:szCs w:val="28"/>
        </w:rPr>
      </w:pPr>
    </w:p>
    <w:p w:rsidR="00090D2C" w:rsidRDefault="00090D2C" w:rsidP="00860860">
      <w:pPr>
        <w:jc w:val="center"/>
        <w:rPr>
          <w:sz w:val="28"/>
          <w:szCs w:val="28"/>
        </w:rPr>
      </w:pPr>
    </w:p>
    <w:p w:rsidR="00090D2C" w:rsidRDefault="00090D2C" w:rsidP="008608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</w:t>
      </w:r>
    </w:p>
    <w:p w:rsidR="00090D2C" w:rsidRDefault="00090D2C" w:rsidP="008608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</w:t>
      </w:r>
    </w:p>
    <w:p w:rsidR="00090D2C" w:rsidRDefault="00090D2C" w:rsidP="00860860">
      <w:pPr>
        <w:jc w:val="right"/>
        <w:rPr>
          <w:sz w:val="28"/>
          <w:szCs w:val="28"/>
        </w:rPr>
      </w:pPr>
      <w:r>
        <w:rPr>
          <w:sz w:val="28"/>
          <w:szCs w:val="28"/>
        </w:rPr>
        <w:t>Котовского сельского поселения</w:t>
      </w:r>
    </w:p>
    <w:p w:rsidR="00090D2C" w:rsidRDefault="00090D2C" w:rsidP="00860860">
      <w:pPr>
        <w:jc w:val="right"/>
        <w:rPr>
          <w:sz w:val="28"/>
          <w:szCs w:val="28"/>
        </w:rPr>
      </w:pPr>
      <w:r>
        <w:rPr>
          <w:sz w:val="28"/>
          <w:szCs w:val="28"/>
        </w:rPr>
        <w:t>Свердловского  района</w:t>
      </w:r>
    </w:p>
    <w:p w:rsidR="00090D2C" w:rsidRDefault="00090D2C" w:rsidP="00860860">
      <w:pPr>
        <w:jc w:val="right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090D2C" w:rsidRDefault="00090D2C" w:rsidP="00860860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от _______ 2023 года № ______</w:t>
      </w:r>
    </w:p>
    <w:p w:rsidR="00090D2C" w:rsidRDefault="00090D2C" w:rsidP="008608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90D2C" w:rsidRDefault="00090D2C" w:rsidP="00860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Котовского сельского поселения </w:t>
      </w:r>
    </w:p>
    <w:p w:rsidR="00090D2C" w:rsidRDefault="00090D2C" w:rsidP="0086086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Свердловского района Орловской области</w:t>
      </w:r>
    </w:p>
    <w:p w:rsidR="00090D2C" w:rsidRDefault="00090D2C" w:rsidP="00860860">
      <w:pPr>
        <w:pStyle w:val="NoSpacing"/>
        <w:jc w:val="center"/>
        <w:rPr>
          <w:sz w:val="28"/>
          <w:szCs w:val="28"/>
        </w:rPr>
      </w:pPr>
    </w:p>
    <w:p w:rsidR="00090D2C" w:rsidRDefault="00090D2C" w:rsidP="00860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Порядок осуществления органами местного самоуправления и (или) находящихся в их ведении казенными учреждениями бюджетных полномочий главных администраторов доходов бюджета Котовского сельского поселения </w:t>
      </w:r>
    </w:p>
    <w:p w:rsidR="00090D2C" w:rsidRDefault="00090D2C" w:rsidP="00860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Свердловского района Орловской области (далее – Порядок) разработан в соответствии с Бюджетным кодексом Российской Федерации. 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 местного самоуправления –Котовское сельское поселение Свердловского района и (или) находящиеся в его ведении казенные учреждения в качестве главных администраторов доходов бюджетной системы Российской Федерации, одновременно являющиеся администраторами доходов (далее - главные администраторы доходов бюджета):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формируют и представляют в финансовый отдел администрации Свердловского района в сроки, установленные постановлением администрации Котовского сельского поселения, следующие документы: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а)основные показатели прогноза поступлений доходов по администрируемым доходным источникам в разрезе кодов бюджетной классификации на очередной финансовый год и плановый период по форме согласно </w:t>
      </w:r>
      <w:hyperlink r:id="rId5" w:anchor="P83#P83" w:history="1">
        <w:r>
          <w:rPr>
            <w:rStyle w:val="Hyperlink"/>
            <w:rFonts w:ascii="Times New Roman" w:hAnsi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прогноз поступления доходов бюджетов бюджетной системы Российской Федерации);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пояснительную записку с расчетами и пофакторным анализом к прогнозу бюджета на очередной финансовый год и плановый период;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формируют и представляют бюджетную отчетность главного администратора доходов бюджетов;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sz w:val="28"/>
          <w:szCs w:val="28"/>
        </w:rPr>
        <w:t>3) представляют сведения, необходимые для составления и ведения кассового плана исполнения бюджета сельского поселения (далее также - кассовый план) в соответствии с порядком составления и ведения кассового плана исполнения бюджета;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представляют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осуществляют иные бюджетные полномочия, установленные Бюджетным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090D2C" w:rsidRDefault="00090D2C" w:rsidP="0086086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Главные администраторы не позднее 15 дней до начала очередного финансового года утверждают и доводят до находящихся в их ведении казенных учреждений (при их наличии), правовой акт, наделяющий их полномочиями администратора доходов местного бюджета и определяющий порядок осуществления ими бюджетных полномочий администратора доходов местного бюджета, который должен содержать следующие положения:</w:t>
      </w:r>
    </w:p>
    <w:p w:rsidR="00090D2C" w:rsidRDefault="00090D2C" w:rsidP="0086086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закрепление источников доходов бюджета, полномочия по администрированию которых они осуществляют, с указанием нормативных правовых актов Российской Федерации и (или) нормативных правовых актов Орловской области, являющихся основанием для администрирования данного вида дохода;</w:t>
      </w:r>
    </w:p>
    <w:p w:rsidR="00090D2C" w:rsidRDefault="00090D2C" w:rsidP="00860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наделение администраторов доходов бюджета сельского поселения в отношении закрепленных за ними источников доходов бюджета  следующими бюджетными полномочиями:</w:t>
      </w:r>
    </w:p>
    <w:p w:rsidR="00090D2C" w:rsidRDefault="00090D2C" w:rsidP="0086086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а) начисление, учет и контроль за правильностью исчисления, полнотой и своевременностью осуществления платежей в бюджет сельского поселения, пеней и штрафов по ним;</w:t>
      </w:r>
    </w:p>
    <w:p w:rsidR="00090D2C" w:rsidRDefault="00090D2C" w:rsidP="0086086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б) взыскание задолженности по платежам в бюджет  пеней и штрафов;</w:t>
      </w:r>
    </w:p>
    <w:p w:rsidR="00090D2C" w:rsidRDefault="00090D2C" w:rsidP="0086086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в) принятие решения о возврате излишне уплаченных (взысканных) платежей в бюджет сельского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 Управление  Федерального казначейства  по Орловской области поручений на осуществление возврата в порядке, установленном  Министерством финансов Российской Федерации;</w:t>
      </w:r>
    </w:p>
    <w:p w:rsidR="00090D2C" w:rsidRDefault="00090D2C" w:rsidP="0086086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г) принятие решения о зачете (уточнении) платежей в бюджет  и представление соответствующих  уведомлений в  Управление Федерального казначейства по Орловской области;</w:t>
      </w:r>
    </w:p>
    <w:p w:rsidR="00090D2C" w:rsidRDefault="00090D2C" w:rsidP="0086086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д) иные бюджетные полномочия, установленные законодательством Российской Федерации и принимаемыми в соответствии с ним нормативными правовыми актами;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актов, регулирующих данные вопросы;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Федерации;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(или) судебного пристава-исполнителя в соответствии с нормативными правовыми актами Российской Федерации);</w:t>
      </w:r>
    </w:p>
    <w:p w:rsidR="00090D2C" w:rsidRDefault="00090D2C" w:rsidP="0086086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определение порядка и сроков представления бюджетной отчетности в финансовый отдел администрации Свердловского района;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 определение срока уточнения платежей в бюджеты бюджетной системы Российской Федерации в случае изменения кодов классификации доходов бюджетов Российской Федерации;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7" w:history="1">
        <w:r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иные положения, необходимые для реализации полномочий администратора доходов бюджетов в соответствии с нормативными правовыми актами, регулирующие бюджетные правоотношения.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Главные администраторы доходов бюджета обеспечивают заключение с Управлением Федерального казначейства по Орловской области соглашения об информационном взаимодействии.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течение 3 рабочих дней со дня изменения состава и (или) функций главного администратора доходов бюджета главный администратор доходов бюджета уведомляет о соответствующих изменениях финансовый отдел администрации Свердловского района.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Главные администраторы доходов бюджета несут персональную ответственность за исполнение прогноза поступления доходов бюджетов бюджетной системы Российской Федерации и кассового плана на очередной финансовый год в соответствии с документами и сведениями согласно </w:t>
      </w:r>
      <w:hyperlink r:id="rId8" w:anchor="P37#P37" w:history="1">
        <w:r>
          <w:rPr>
            <w:rStyle w:val="Hyperlink"/>
            <w:rFonts w:ascii="Times New Roman" w:hAnsi="Times New Roman"/>
            <w:sz w:val="28"/>
            <w:szCs w:val="28"/>
          </w:rPr>
          <w:t>подпунктам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41#P41" w:history="1">
        <w:r>
          <w:rPr>
            <w:rStyle w:val="Hyperlink"/>
            <w:rFonts w:ascii="Times New Roman" w:hAnsi="Times New Roman"/>
            <w:sz w:val="28"/>
            <w:szCs w:val="28"/>
          </w:rPr>
          <w:t>3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219"/>
        <w:gridCol w:w="5351"/>
      </w:tblGrid>
      <w:tr w:rsidR="00090D2C" w:rsidTr="00860860">
        <w:tc>
          <w:tcPr>
            <w:tcW w:w="4219" w:type="dxa"/>
          </w:tcPr>
          <w:p w:rsidR="00090D2C" w:rsidRDefault="00090D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090D2C" w:rsidRDefault="00090D2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90D2C" w:rsidRDefault="0009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Котовского сельского поселения </w:t>
            </w:r>
          </w:p>
          <w:p w:rsidR="00090D2C" w:rsidRDefault="0009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Свердловского района Орловской области</w:t>
            </w:r>
          </w:p>
          <w:p w:rsidR="00090D2C" w:rsidRDefault="00090D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2C" w:rsidRDefault="00090D2C" w:rsidP="008608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D2C" w:rsidRDefault="00090D2C" w:rsidP="00860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90D2C" w:rsidRDefault="00090D2C" w:rsidP="00860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главного администратора доходов бюджетов)</w:t>
      </w:r>
    </w:p>
    <w:p w:rsidR="00090D2C" w:rsidRDefault="00090D2C" w:rsidP="00860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0D2C" w:rsidRDefault="00090D2C" w:rsidP="00860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>
        <w:rPr>
          <w:rFonts w:ascii="Times New Roman" w:hAnsi="Times New Roman" w:cs="Times New Roman"/>
          <w:sz w:val="28"/>
          <w:szCs w:val="28"/>
        </w:rPr>
        <w:t>Основные показатели прогноза поступлений доходов</w:t>
      </w:r>
    </w:p>
    <w:p w:rsidR="00090D2C" w:rsidRDefault="00090D2C" w:rsidP="00860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администрируемым доходным источникам в разрезе кодов</w:t>
      </w:r>
    </w:p>
    <w:p w:rsidR="00090D2C" w:rsidRDefault="00090D2C" w:rsidP="00860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классификации на очередной финансовый</w:t>
      </w:r>
    </w:p>
    <w:p w:rsidR="00090D2C" w:rsidRDefault="00090D2C" w:rsidP="00860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и на плановый период годов</w:t>
      </w: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2C" w:rsidRDefault="00090D2C" w:rsidP="008608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p w:rsidR="00090D2C" w:rsidRDefault="00090D2C" w:rsidP="0086086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58"/>
        <w:gridCol w:w="1077"/>
        <w:gridCol w:w="964"/>
        <w:gridCol w:w="1587"/>
        <w:gridCol w:w="907"/>
        <w:gridCol w:w="850"/>
        <w:gridCol w:w="1112"/>
        <w:gridCol w:w="992"/>
        <w:gridCol w:w="1134"/>
      </w:tblGrid>
      <w:tr w:rsidR="00090D2C" w:rsidTr="00860860">
        <w:tc>
          <w:tcPr>
            <w:tcW w:w="567" w:type="dxa"/>
            <w:vMerge w:val="restart"/>
          </w:tcPr>
          <w:p w:rsidR="00090D2C" w:rsidRDefault="00090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8" w:type="dxa"/>
            <w:vMerge w:val="restart"/>
          </w:tcPr>
          <w:p w:rsidR="00090D2C" w:rsidRDefault="00090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077" w:type="dxa"/>
            <w:vMerge w:val="restart"/>
          </w:tcPr>
          <w:p w:rsidR="00090D2C" w:rsidRDefault="00090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090D2C" w:rsidRDefault="00090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090D2C" w:rsidRDefault="00090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3344" w:type="dxa"/>
            <w:gridSpan w:val="3"/>
          </w:tcPr>
          <w:p w:rsidR="00090D2C" w:rsidRDefault="00090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3238" w:type="dxa"/>
            <w:gridSpan w:val="3"/>
          </w:tcPr>
          <w:p w:rsidR="00090D2C" w:rsidRDefault="00090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Прогнозные годы</w:t>
            </w:r>
          </w:p>
        </w:tc>
      </w:tr>
      <w:tr w:rsidR="00090D2C" w:rsidTr="00860860">
        <w:tc>
          <w:tcPr>
            <w:tcW w:w="567" w:type="dxa"/>
            <w:vMerge/>
            <w:vAlign w:val="center"/>
          </w:tcPr>
          <w:p w:rsidR="00090D2C" w:rsidRDefault="00090D2C">
            <w:pPr>
              <w:suppressAutoHyphens w:val="0"/>
              <w:rPr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090D2C" w:rsidRDefault="00090D2C">
            <w:pPr>
              <w:suppressAutoHyphens w:val="0"/>
              <w:rPr>
                <w:lang w:eastAsia="ru-RU"/>
              </w:rPr>
            </w:pPr>
          </w:p>
        </w:tc>
        <w:tc>
          <w:tcPr>
            <w:tcW w:w="1077" w:type="dxa"/>
            <w:vMerge/>
            <w:vAlign w:val="center"/>
          </w:tcPr>
          <w:p w:rsidR="00090D2C" w:rsidRDefault="00090D2C">
            <w:pPr>
              <w:suppressAutoHyphens w:val="0"/>
              <w:rPr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090D2C" w:rsidRDefault="00090D2C">
            <w:pPr>
              <w:suppressAutoHyphens w:val="0"/>
              <w:rPr>
                <w:lang w:eastAsia="ru-RU"/>
              </w:rPr>
            </w:pPr>
          </w:p>
        </w:tc>
        <w:tc>
          <w:tcPr>
            <w:tcW w:w="1587" w:type="dxa"/>
          </w:tcPr>
          <w:p w:rsidR="00090D2C" w:rsidRDefault="00090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решением о бюджете Котовского сельского поселения</w:t>
            </w:r>
          </w:p>
          <w:p w:rsidR="00090D2C" w:rsidRDefault="00090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 №__</w:t>
            </w:r>
          </w:p>
        </w:tc>
        <w:tc>
          <w:tcPr>
            <w:tcW w:w="907" w:type="dxa"/>
          </w:tcPr>
          <w:p w:rsidR="00090D2C" w:rsidRDefault="00090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 I полугодие</w:t>
            </w:r>
          </w:p>
        </w:tc>
        <w:tc>
          <w:tcPr>
            <w:tcW w:w="850" w:type="dxa"/>
          </w:tcPr>
          <w:p w:rsidR="00090D2C" w:rsidRDefault="00090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</w:t>
            </w:r>
          </w:p>
        </w:tc>
        <w:tc>
          <w:tcPr>
            <w:tcW w:w="1112" w:type="dxa"/>
          </w:tcPr>
          <w:p w:rsidR="00090D2C" w:rsidRDefault="00090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</w:p>
          <w:p w:rsidR="00090D2C" w:rsidRDefault="00090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992" w:type="dxa"/>
          </w:tcPr>
          <w:p w:rsidR="00090D2C" w:rsidRDefault="00090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134" w:type="dxa"/>
          </w:tcPr>
          <w:p w:rsidR="00090D2C" w:rsidRDefault="00090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090D2C" w:rsidTr="00860860">
        <w:tc>
          <w:tcPr>
            <w:tcW w:w="567" w:type="dxa"/>
          </w:tcPr>
          <w:p w:rsidR="00090D2C" w:rsidRDefault="00090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90D2C" w:rsidRDefault="00090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90D2C" w:rsidRDefault="00090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90D2C" w:rsidRDefault="00090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90D2C" w:rsidRDefault="00090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90D2C" w:rsidRDefault="00090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0D2C" w:rsidRDefault="00090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90D2C" w:rsidRDefault="00090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0D2C" w:rsidRDefault="00090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D2C" w:rsidRDefault="00090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2C" w:rsidTr="00860860">
        <w:tc>
          <w:tcPr>
            <w:tcW w:w="567" w:type="dxa"/>
          </w:tcPr>
          <w:p w:rsidR="00090D2C" w:rsidRDefault="00090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90D2C" w:rsidRDefault="00090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90D2C" w:rsidRDefault="00090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90D2C" w:rsidRDefault="00090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90D2C" w:rsidRDefault="00090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90D2C" w:rsidRDefault="00090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0D2C" w:rsidRDefault="00090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90D2C" w:rsidRDefault="00090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0D2C" w:rsidRDefault="00090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D2C" w:rsidRDefault="00090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2C" w:rsidRDefault="00090D2C" w:rsidP="00860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2C" w:rsidRDefault="00090D2C" w:rsidP="00860860">
      <w:pPr>
        <w:rPr>
          <w:sz w:val="28"/>
          <w:szCs w:val="28"/>
        </w:rPr>
      </w:pPr>
    </w:p>
    <w:p w:rsidR="00090D2C" w:rsidRDefault="00090D2C" w:rsidP="00860860">
      <w:pPr>
        <w:pStyle w:val="NoSpacing"/>
        <w:jc w:val="both"/>
        <w:rPr>
          <w:sz w:val="28"/>
          <w:szCs w:val="28"/>
        </w:rPr>
      </w:pPr>
    </w:p>
    <w:p w:rsidR="00090D2C" w:rsidRDefault="00090D2C" w:rsidP="00860860">
      <w:pPr>
        <w:pStyle w:val="NoSpacing"/>
        <w:jc w:val="both"/>
        <w:rPr>
          <w:sz w:val="28"/>
          <w:szCs w:val="28"/>
        </w:rPr>
      </w:pPr>
    </w:p>
    <w:p w:rsidR="00090D2C" w:rsidRDefault="00090D2C" w:rsidP="0086086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 xml:space="preserve"> </w:t>
      </w:r>
    </w:p>
    <w:p w:rsidR="00090D2C" w:rsidRPr="004C0A9E" w:rsidRDefault="00090D2C" w:rsidP="00860860"/>
    <w:sectPr w:rsidR="00090D2C" w:rsidRPr="004C0A9E" w:rsidSect="002F68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56"/>
        </w:tabs>
        <w:ind w:left="556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752"/>
        </w:tabs>
        <w:ind w:left="752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948"/>
        </w:tabs>
        <w:ind w:left="948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536"/>
        </w:tabs>
        <w:ind w:left="1536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1732"/>
        </w:tabs>
        <w:ind w:left="1732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1928"/>
        </w:tabs>
        <w:ind w:left="1928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8EA"/>
    <w:rsid w:val="00027CF0"/>
    <w:rsid w:val="00090D2C"/>
    <w:rsid w:val="00100D17"/>
    <w:rsid w:val="00277AE2"/>
    <w:rsid w:val="00287643"/>
    <w:rsid w:val="002B37DB"/>
    <w:rsid w:val="002F683E"/>
    <w:rsid w:val="003A5A5E"/>
    <w:rsid w:val="00494C71"/>
    <w:rsid w:val="004C0A9E"/>
    <w:rsid w:val="00501052"/>
    <w:rsid w:val="00562AF7"/>
    <w:rsid w:val="005C27C9"/>
    <w:rsid w:val="006345D1"/>
    <w:rsid w:val="006929B6"/>
    <w:rsid w:val="00694001"/>
    <w:rsid w:val="006F6DF0"/>
    <w:rsid w:val="007231EA"/>
    <w:rsid w:val="00772978"/>
    <w:rsid w:val="007942AE"/>
    <w:rsid w:val="00822E45"/>
    <w:rsid w:val="00860860"/>
    <w:rsid w:val="008B416E"/>
    <w:rsid w:val="00964343"/>
    <w:rsid w:val="00970FA4"/>
    <w:rsid w:val="00A06E08"/>
    <w:rsid w:val="00A368EA"/>
    <w:rsid w:val="00A545F6"/>
    <w:rsid w:val="00BF006E"/>
    <w:rsid w:val="00C952B7"/>
    <w:rsid w:val="00C97FA5"/>
    <w:rsid w:val="00CC45C4"/>
    <w:rsid w:val="00DB518C"/>
    <w:rsid w:val="00EC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A368E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NoSpacing">
    <w:name w:val="No Spacing"/>
    <w:uiPriority w:val="99"/>
    <w:qFormat/>
    <w:rsid w:val="00BF006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C0A9E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4C0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A9E"/>
    <w:rPr>
      <w:rFonts w:ascii="Segoe UI" w:hAnsi="Segoe UI" w:cs="Segoe UI"/>
      <w:sz w:val="18"/>
      <w:szCs w:val="18"/>
      <w:lang w:eastAsia="ar-SA" w:bidi="ar-SA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277AE2"/>
    <w:rPr>
      <w:rFonts w:cs="Times New Roman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277AE2"/>
    <w:pPr>
      <w:widowControl w:val="0"/>
      <w:shd w:val="clear" w:color="auto" w:fill="FFFFFF"/>
      <w:suppressAutoHyphens w:val="0"/>
      <w:spacing w:before="200" w:after="200" w:line="274" w:lineRule="exact"/>
      <w:jc w:val="both"/>
    </w:pPr>
    <w:rPr>
      <w:rFonts w:eastAsia="Calibri"/>
      <w:noProof/>
      <w:sz w:val="20"/>
      <w:szCs w:val="20"/>
      <w:lang w:eastAsia="ru-RU"/>
    </w:rPr>
  </w:style>
  <w:style w:type="character" w:customStyle="1" w:styleId="23">
    <w:name w:val="Заголовок №2 (3)_"/>
    <w:basedOn w:val="DefaultParagraphFont"/>
    <w:link w:val="230"/>
    <w:uiPriority w:val="99"/>
    <w:locked/>
    <w:rsid w:val="00277AE2"/>
    <w:rPr>
      <w:rFonts w:ascii="Sylfaen" w:hAnsi="Sylfaen" w:cs="Times New Roman"/>
      <w:spacing w:val="50"/>
      <w:lang w:bidi="ar-SA"/>
    </w:rPr>
  </w:style>
  <w:style w:type="paragraph" w:customStyle="1" w:styleId="230">
    <w:name w:val="Заголовок №2 (3)"/>
    <w:basedOn w:val="Normal"/>
    <w:link w:val="23"/>
    <w:uiPriority w:val="99"/>
    <w:rsid w:val="00277AE2"/>
    <w:pPr>
      <w:widowControl w:val="0"/>
      <w:shd w:val="clear" w:color="auto" w:fill="FFFFFF"/>
      <w:suppressAutoHyphens w:val="0"/>
      <w:spacing w:before="780" w:after="780" w:line="240" w:lineRule="atLeast"/>
      <w:jc w:val="center"/>
      <w:outlineLvl w:val="1"/>
    </w:pPr>
    <w:rPr>
      <w:rFonts w:ascii="Sylfaen" w:eastAsia="Calibri" w:hAnsi="Sylfaen"/>
      <w:noProof/>
      <w:spacing w:val="5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8608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7;&#1077;&#1084;&#1080;&#1085;&#1072;&#1088;%20&#1054;&#1052;&#1057;&#1059;\&#1053;&#1055;&#1040;%20&#1076;&#1083;&#1103;%20&#1052;&#1057;&#1059;\&#1060;&#1086;&#1088;&#1084;&#1099;%20&#1076;&#1086;&#1082;&#1091;&#1084;&#1077;&#1085;&#1090;&#1086;&#1074;\&#1086;&#1082;&#1089;&#1072;&#1085;&#1072;2\&#1054;&#1082;&#1089;&#1072;&#1085;&#1072;%20%202018\&#1088;&#1072;&#1089;&#1087;&#1086;&#1088;&#1103;&#1078;&#1077;&#1085;&#1080;&#1103;\2023\&#1087;&#1086;&#1089;&#1090;&#1072;&#1085;&#1086;&#1074;&#1083;&#1077;&#1085;&#1080;&#1103;\&#1055;&#1088;&#1086;&#1077;&#1082;&#1090;&#1099;\&#1055;&#1086;&#1088;&#1103;&#1076;&#1086;&#1082;%20&#1075;&#1083;&#1072;&#1074;.%20&#1072;&#1076;&#1084;&#1080;&#1085;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FEE19E491D32AE607608A7E19B80E9CA0B84FA1127B34182F2510E7BF9DE39140D802CFA02DB3662932EA1BHCi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3FEE19E491D32AE607608A7E19B80E9CA3BA4CA8147B34182F2510E7BF9DE39140D802CFA02DB3662932EA1BHCi4N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56;&#1072;&#1073;&#1086;&#1095;&#1080;&#1081;%20&#1089;&#1090;&#1086;&#1083;\&#1057;&#1077;&#1084;&#1080;&#1085;&#1072;&#1088;%20&#1054;&#1052;&#1057;&#1059;\&#1053;&#1055;&#1040;%20&#1076;&#1083;&#1103;%20&#1052;&#1057;&#1059;\&#1060;&#1086;&#1088;&#1084;&#1099;%20&#1076;&#1086;&#1082;&#1091;&#1084;&#1077;&#1085;&#1090;&#1086;&#1074;\&#1086;&#1082;&#1089;&#1072;&#1085;&#1072;2\&#1054;&#1082;&#1089;&#1072;&#1085;&#1072;%20%202018\&#1088;&#1072;&#1089;&#1087;&#1086;&#1088;&#1103;&#1078;&#1077;&#1085;&#1080;&#1103;\2023\&#1087;&#1086;&#1089;&#1090;&#1072;&#1085;&#1086;&#1074;&#1083;&#1077;&#1085;&#1080;&#1103;\&#1055;&#1088;&#1086;&#1077;&#1082;&#1090;&#1099;\&#1055;&#1086;&#1088;&#1103;&#1076;&#1086;&#1082;%20&#1075;&#1083;&#1072;&#1074;.%20&#1072;&#1076;&#1084;&#1080;&#1085;%20(1)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6;&#1072;&#1073;&#1086;&#1095;&#1080;&#1081;%20&#1089;&#1090;&#1086;&#1083;\&#1057;&#1077;&#1084;&#1080;&#1085;&#1072;&#1088;%20&#1054;&#1052;&#1057;&#1059;\&#1053;&#1055;&#1040;%20&#1076;&#1083;&#1103;%20&#1052;&#1057;&#1059;\&#1060;&#1086;&#1088;&#1084;&#1099;%20&#1076;&#1086;&#1082;&#1091;&#1084;&#1077;&#1085;&#1090;&#1086;&#1074;\&#1086;&#1082;&#1089;&#1072;&#1085;&#1072;2\&#1054;&#1082;&#1089;&#1072;&#1085;&#1072;%20%202018\&#1088;&#1072;&#1089;&#1087;&#1086;&#1088;&#1103;&#1078;&#1077;&#1085;&#1080;&#1103;\2023\&#1087;&#1086;&#1089;&#1090;&#1072;&#1085;&#1086;&#1074;&#1083;&#1077;&#1085;&#1080;&#1103;\&#1055;&#1088;&#1086;&#1077;&#1082;&#1090;&#1099;\&#1055;&#1086;&#1088;&#1103;&#1076;&#1086;&#1082;%20&#1075;&#1083;&#1072;&#1074;.%20&#1072;&#1076;&#1084;&#1080;&#1085;%20(1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5</Pages>
  <Words>1695</Words>
  <Characters>9668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1</cp:lastModifiedBy>
  <cp:revision>15</cp:revision>
  <cp:lastPrinted>2023-11-30T14:09:00Z</cp:lastPrinted>
  <dcterms:created xsi:type="dcterms:W3CDTF">2023-06-21T09:38:00Z</dcterms:created>
  <dcterms:modified xsi:type="dcterms:W3CDTF">2023-12-01T13:32:00Z</dcterms:modified>
</cp:coreProperties>
</file>